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0B66" w:rsidRPr="007E0B66" w:rsidRDefault="007E0B66" w:rsidP="007E0B66">
      <w:pPr>
        <w:suppressAutoHyphens/>
        <w:rPr>
          <w:b/>
          <w:sz w:val="24"/>
          <w:lang w:eastAsia="ar-SA"/>
        </w:rPr>
      </w:pPr>
      <w:r w:rsidRPr="007E0B66">
        <w:rPr>
          <w:b/>
          <w:sz w:val="24"/>
          <w:lang w:eastAsia="ar-SA"/>
        </w:rPr>
        <w:t>PRESS INFORMATION</w:t>
      </w:r>
    </w:p>
    <w:p w:rsidR="007E0B66" w:rsidRPr="007E0B66" w:rsidRDefault="007E0B66" w:rsidP="007E0B66">
      <w:pPr>
        <w:suppressAutoHyphens/>
        <w:rPr>
          <w:lang w:eastAsia="ar-SA"/>
        </w:rPr>
      </w:pPr>
    </w:p>
    <w:p w:rsidR="007E0B66" w:rsidRPr="007E0B66" w:rsidRDefault="007E0B66" w:rsidP="007E0B66">
      <w:pPr>
        <w:suppressAutoHyphens/>
        <w:rPr>
          <w:rFonts w:ascii="Times New Roman" w:hAnsi="Times New Roman"/>
          <w:sz w:val="48"/>
          <w:szCs w:val="48"/>
          <w:lang w:eastAsia="ar-SA"/>
        </w:rPr>
      </w:pPr>
    </w:p>
    <w:p w:rsidR="007E0B66" w:rsidRPr="007E0B66" w:rsidRDefault="007E0B66" w:rsidP="007E0B66">
      <w:pPr>
        <w:suppressAutoHyphens/>
        <w:jc w:val="both"/>
        <w:rPr>
          <w:rFonts w:ascii="Times New Roman" w:eastAsia="MS Mincho" w:hAnsi="Times New Roman"/>
          <w:noProof/>
          <w:sz w:val="24"/>
          <w:lang w:eastAsia="ja-JP"/>
        </w:rPr>
      </w:pPr>
      <w:bookmarkStart w:id="0" w:name="_Hlk525634025"/>
    </w:p>
    <w:p w:rsidR="007E0B66" w:rsidRPr="007E0B66" w:rsidRDefault="007E0B66" w:rsidP="007E0B66">
      <w:pPr>
        <w:suppressAutoHyphens/>
        <w:jc w:val="both"/>
        <w:rPr>
          <w:rFonts w:ascii="Calibri" w:hAnsi="Calibri" w:cs="Arial"/>
          <w:b/>
          <w:noProof/>
          <w:sz w:val="44"/>
          <w:szCs w:val="44"/>
          <w:lang w:val="en-GB" w:eastAsia="en-GB"/>
        </w:rPr>
      </w:pPr>
      <w:r w:rsidRPr="007E0B66">
        <w:rPr>
          <w:rFonts w:ascii="Times New Roman" w:hAnsi="Times New Roman"/>
          <w:bCs/>
          <w:noProof/>
          <w:sz w:val="44"/>
          <w:szCs w:val="44"/>
          <w:lang w:eastAsia="ar-SA"/>
        </w:rPr>
        <w:t>Stage V: Optimized for Tomorrow</w:t>
      </w:r>
    </w:p>
    <w:p w:rsidR="007E0B66" w:rsidRPr="007E0B66" w:rsidRDefault="007E0B66" w:rsidP="007E0B66">
      <w:pPr>
        <w:suppressAutoHyphens/>
        <w:jc w:val="both"/>
        <w:rPr>
          <w:rFonts w:cs="Arial"/>
          <w:b/>
          <w:bCs/>
          <w:noProof/>
          <w:sz w:val="22"/>
          <w:lang w:eastAsia="ar-SA"/>
        </w:rPr>
      </w:pPr>
    </w:p>
    <w:p w:rsidR="007E0B66" w:rsidRPr="007E0B66" w:rsidRDefault="007E0B66" w:rsidP="007E0B66">
      <w:pPr>
        <w:suppressAutoHyphens/>
        <w:jc w:val="both"/>
        <w:rPr>
          <w:rFonts w:cs="Arial"/>
          <w:b/>
          <w:bCs/>
          <w:noProof/>
          <w:sz w:val="22"/>
          <w:lang w:eastAsia="ar-SA"/>
        </w:rPr>
      </w:pPr>
      <w:r w:rsidRPr="007E0B66">
        <w:rPr>
          <w:rFonts w:cs="Arial"/>
          <w:b/>
          <w:bCs/>
          <w:noProof/>
          <w:sz w:val="22"/>
          <w:lang w:eastAsia="ar-SA"/>
        </w:rPr>
        <w:t>Volvo Construction Equipment introduces Stage V compliant engines at bauma Munich.</w:t>
      </w:r>
    </w:p>
    <w:p w:rsidR="007E0B66" w:rsidRPr="007E0B66" w:rsidRDefault="007E0B66" w:rsidP="007E0B66">
      <w:pPr>
        <w:suppressAutoHyphens/>
        <w:jc w:val="both"/>
        <w:rPr>
          <w:rFonts w:ascii="Times New Roman" w:hAnsi="Times New Roman"/>
          <w:b/>
          <w:noProof/>
          <w:sz w:val="24"/>
          <w:lang w:val="en-GB" w:eastAsia="en-GB"/>
        </w:rPr>
      </w:pPr>
    </w:p>
    <w:p w:rsidR="007E0B66" w:rsidRPr="007E0B66" w:rsidRDefault="007E0B66" w:rsidP="007E0B66">
      <w:pPr>
        <w:suppressAutoHyphens/>
        <w:jc w:val="both"/>
        <w:rPr>
          <w:rFonts w:ascii="Times New Roman" w:hAnsi="Times New Roman"/>
          <w:b/>
          <w:noProof/>
          <w:sz w:val="24"/>
          <w:lang w:val="en-GB" w:eastAsia="en-GB"/>
        </w:rPr>
      </w:pPr>
      <w:r w:rsidRPr="007E0B66">
        <w:rPr>
          <w:rFonts w:ascii="Times New Roman" w:hAnsi="Times New Roman"/>
          <w:noProof/>
          <w:sz w:val="24"/>
        </w:rPr>
        <w:drawing>
          <wp:inline distT="0" distB="0" distL="0" distR="0">
            <wp:extent cx="5372100" cy="36195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1" cstate="print">
                      <a:extLst>
                        <a:ext uri="{28A0092B-C50C-407E-A947-70E740481C1C}">
                          <a14:useLocalDpi xmlns:a14="http://schemas.microsoft.com/office/drawing/2010/main" val="0"/>
                        </a:ext>
                      </a:extLst>
                    </a:blip>
                    <a:srcRect t="5511" b="10498"/>
                    <a:stretch>
                      <a:fillRect/>
                    </a:stretch>
                  </pic:blipFill>
                  <pic:spPr bwMode="auto">
                    <a:xfrm>
                      <a:off x="0" y="0"/>
                      <a:ext cx="5372100" cy="3619500"/>
                    </a:xfrm>
                    <a:prstGeom prst="rect">
                      <a:avLst/>
                    </a:prstGeom>
                    <a:noFill/>
                    <a:ln>
                      <a:noFill/>
                    </a:ln>
                  </pic:spPr>
                </pic:pic>
              </a:graphicData>
            </a:graphic>
          </wp:inline>
        </w:drawing>
      </w:r>
    </w:p>
    <w:p w:rsidR="007E0B66" w:rsidRPr="007E0B66" w:rsidRDefault="007E0B66" w:rsidP="007E0B66">
      <w:pPr>
        <w:suppressAutoHyphens/>
        <w:jc w:val="both"/>
        <w:rPr>
          <w:rFonts w:ascii="Times New Roman" w:eastAsia="MS Mincho" w:hAnsi="Times New Roman"/>
          <w:noProof/>
          <w:sz w:val="24"/>
          <w:lang w:eastAsia="ja-JP"/>
        </w:rPr>
      </w:pPr>
    </w:p>
    <w:p w:rsidR="007E0B66" w:rsidRPr="007E0B66" w:rsidRDefault="007E0B66" w:rsidP="007E0B66">
      <w:pPr>
        <w:suppressAutoHyphens/>
        <w:jc w:val="both"/>
        <w:rPr>
          <w:rFonts w:ascii="Times New Roman" w:eastAsia="MS Mincho" w:hAnsi="Times New Roman"/>
          <w:sz w:val="24"/>
          <w:lang w:eastAsia="ja-JP"/>
        </w:rPr>
      </w:pPr>
      <w:r w:rsidRPr="007E0B66">
        <w:rPr>
          <w:rFonts w:ascii="Times New Roman" w:eastAsia="MS Mincho" w:hAnsi="Times New Roman"/>
          <w:sz w:val="24"/>
          <w:lang w:eastAsia="ja-JP"/>
        </w:rPr>
        <w:t>Engine and construction equipment manufacturers are facing their toughest emissions challenge yet with the release of new EU Stage V emissions legislation coming into force this month. Volvo CE will be delivering maximum power and performance with new engine technology that is one further step towards a more sustainable tomorrow.</w:t>
      </w:r>
    </w:p>
    <w:p w:rsidR="007E0B66" w:rsidRPr="007E0B66" w:rsidRDefault="007E0B66" w:rsidP="007E0B66">
      <w:pPr>
        <w:suppressAutoHyphens/>
        <w:jc w:val="both"/>
        <w:rPr>
          <w:rFonts w:ascii="Times New Roman" w:eastAsia="MS Mincho" w:hAnsi="Times New Roman"/>
          <w:sz w:val="24"/>
          <w:lang w:eastAsia="ja-JP"/>
        </w:rPr>
      </w:pPr>
    </w:p>
    <w:p w:rsidR="007E0B66" w:rsidRPr="007E0B66" w:rsidRDefault="007E0B66" w:rsidP="007E0B66">
      <w:pPr>
        <w:shd w:val="clear" w:color="auto" w:fill="FFFFFF"/>
        <w:suppressAutoHyphens/>
        <w:jc w:val="both"/>
        <w:rPr>
          <w:rFonts w:ascii="Times New Roman" w:eastAsia="MS Mincho" w:hAnsi="Times New Roman"/>
          <w:sz w:val="24"/>
          <w:lang w:eastAsia="ja-JP"/>
        </w:rPr>
      </w:pPr>
      <w:r w:rsidRPr="007E0B66">
        <w:rPr>
          <w:rFonts w:ascii="Times New Roman" w:eastAsia="MS Mincho" w:hAnsi="Times New Roman"/>
          <w:sz w:val="24"/>
          <w:lang w:eastAsia="ja-JP"/>
        </w:rPr>
        <w:t xml:space="preserve">Stage V introduces particulate number (PN) limits for all manufacturers of engines between 19 kW and 560 kW, requiring diesel particulate filters (DPF) to be part of the EATS on the engine installation in the machines. In addition, there will be an increased focus on emissions during the machine’s usage. </w:t>
      </w:r>
    </w:p>
    <w:p w:rsidR="007E0B66" w:rsidRPr="007E0B66" w:rsidRDefault="007E0B66" w:rsidP="007E0B66">
      <w:pPr>
        <w:shd w:val="clear" w:color="auto" w:fill="FFFFFF"/>
        <w:suppressAutoHyphens/>
        <w:jc w:val="both"/>
        <w:rPr>
          <w:rFonts w:ascii="Times New Roman" w:eastAsia="MS Mincho" w:hAnsi="Times New Roman"/>
          <w:sz w:val="24"/>
          <w:lang w:eastAsia="ja-JP"/>
        </w:rPr>
      </w:pPr>
    </w:p>
    <w:p w:rsidR="007E0B66" w:rsidRPr="007E0B66" w:rsidRDefault="007E0B66" w:rsidP="007E0B66">
      <w:pPr>
        <w:shd w:val="clear" w:color="auto" w:fill="FFFFFF"/>
        <w:suppressAutoHyphens/>
        <w:jc w:val="both"/>
        <w:rPr>
          <w:rFonts w:ascii="Times New Roman" w:eastAsia="MS Mincho" w:hAnsi="Times New Roman"/>
          <w:sz w:val="24"/>
          <w:lang w:eastAsia="ja-JP"/>
        </w:rPr>
      </w:pPr>
      <w:r w:rsidRPr="007E0B66">
        <w:rPr>
          <w:rFonts w:ascii="Times New Roman" w:eastAsia="MS Mincho" w:hAnsi="Times New Roman"/>
          <w:sz w:val="24"/>
          <w:lang w:eastAsia="ja-JP"/>
        </w:rPr>
        <w:t>For engines with a powerband bigger than 130 kW and less than 56 kW, the limits came into effect from January 1</w:t>
      </w:r>
      <w:r w:rsidRPr="007E0B66">
        <w:rPr>
          <w:rFonts w:ascii="Times New Roman" w:eastAsia="MS Mincho" w:hAnsi="Times New Roman"/>
          <w:sz w:val="24"/>
          <w:vertAlign w:val="superscript"/>
          <w:lang w:eastAsia="ja-JP"/>
        </w:rPr>
        <w:t>st</w:t>
      </w:r>
      <w:proofErr w:type="gramStart"/>
      <w:r w:rsidRPr="007E0B66">
        <w:rPr>
          <w:rFonts w:ascii="Times New Roman" w:eastAsia="MS Mincho" w:hAnsi="Times New Roman"/>
          <w:sz w:val="24"/>
          <w:lang w:eastAsia="ja-JP"/>
        </w:rPr>
        <w:t xml:space="preserve"> 2019</w:t>
      </w:r>
      <w:proofErr w:type="gramEnd"/>
      <w:r w:rsidRPr="007E0B66">
        <w:rPr>
          <w:rFonts w:ascii="Times New Roman" w:eastAsia="MS Mincho" w:hAnsi="Times New Roman"/>
          <w:sz w:val="24"/>
          <w:lang w:eastAsia="ja-JP"/>
        </w:rPr>
        <w:t>. But for engines with a powerband between 56-130 kW, the legislation will come into force a year later on January 1</w:t>
      </w:r>
      <w:r w:rsidRPr="007E0B66">
        <w:rPr>
          <w:rFonts w:ascii="Times New Roman" w:eastAsia="MS Mincho" w:hAnsi="Times New Roman"/>
          <w:sz w:val="24"/>
          <w:vertAlign w:val="superscript"/>
          <w:lang w:eastAsia="ja-JP"/>
        </w:rPr>
        <w:t>st</w:t>
      </w:r>
      <w:proofErr w:type="gramStart"/>
      <w:r w:rsidRPr="007E0B66">
        <w:rPr>
          <w:rFonts w:ascii="Times New Roman" w:eastAsia="MS Mincho" w:hAnsi="Times New Roman"/>
          <w:sz w:val="24"/>
          <w:lang w:eastAsia="ja-JP"/>
        </w:rPr>
        <w:t xml:space="preserve"> 2020</w:t>
      </w:r>
      <w:proofErr w:type="gramEnd"/>
      <w:r w:rsidRPr="007E0B66">
        <w:rPr>
          <w:rFonts w:ascii="Times New Roman" w:eastAsia="MS Mincho" w:hAnsi="Times New Roman"/>
          <w:sz w:val="24"/>
          <w:lang w:eastAsia="ja-JP"/>
        </w:rPr>
        <w:t>. Volvo CE is already ahead of the game for these engines, since the company took the decision to introduce Stage V engines across both powerband ranges as early as the beginning of this year.</w:t>
      </w:r>
    </w:p>
    <w:p w:rsidR="007E0B66" w:rsidRPr="007E0B66" w:rsidRDefault="007E0B66" w:rsidP="007E0B66">
      <w:pPr>
        <w:shd w:val="clear" w:color="auto" w:fill="FFFFFF"/>
        <w:suppressAutoHyphens/>
        <w:jc w:val="both"/>
        <w:rPr>
          <w:rFonts w:ascii="Times New Roman" w:eastAsia="MS Mincho" w:hAnsi="Times New Roman"/>
          <w:sz w:val="24"/>
          <w:lang w:eastAsia="ja-JP"/>
        </w:rPr>
      </w:pPr>
    </w:p>
    <w:p w:rsidR="007E0B66" w:rsidRPr="007E0B66" w:rsidRDefault="007E0B66" w:rsidP="007E0B66">
      <w:pPr>
        <w:shd w:val="clear" w:color="auto" w:fill="FFFFFF"/>
        <w:suppressAutoHyphens/>
        <w:jc w:val="both"/>
        <w:rPr>
          <w:rFonts w:ascii="Times New Roman" w:eastAsia="MS Mincho" w:hAnsi="Times New Roman"/>
          <w:sz w:val="24"/>
          <w:lang w:eastAsia="ja-JP"/>
        </w:rPr>
      </w:pPr>
      <w:r w:rsidRPr="007E0B66">
        <w:rPr>
          <w:rFonts w:ascii="Times New Roman" w:eastAsia="MS Mincho" w:hAnsi="Times New Roman"/>
          <w:sz w:val="24"/>
          <w:lang w:eastAsia="ja-JP"/>
        </w:rPr>
        <w:t xml:space="preserve">Mats </w:t>
      </w:r>
      <w:r w:rsidRPr="007E0B66">
        <w:rPr>
          <w:rFonts w:ascii="Times New Roman" w:hAnsi="Times New Roman"/>
          <w:noProof/>
          <w:sz w:val="24"/>
          <w:lang w:eastAsia="ar-SA"/>
        </w:rPr>
        <w:t xml:space="preserve">Andersson, Vice President Marketing &amp; Sales Support for Sales Region EMEA, at </w:t>
      </w:r>
      <w:r w:rsidRPr="007E0B66">
        <w:rPr>
          <w:rFonts w:ascii="Times New Roman" w:eastAsia="MS Mincho" w:hAnsi="Times New Roman"/>
          <w:sz w:val="24"/>
          <w:lang w:eastAsia="ja-JP"/>
        </w:rPr>
        <w:t>Volvo CE, says: “Manufacturers are under increased pressure to ensure engines adhere to the most stringent emissions standards and this new EU regulation is the toughest yet. However, with the swift introduction of Stage V-compliant engines, Volvo CE has proved that it is committed to building a more sustainable future for its customers today.”</w:t>
      </w:r>
    </w:p>
    <w:p w:rsidR="007E0B66" w:rsidRPr="007E0B66" w:rsidRDefault="007E0B66" w:rsidP="007E0B66">
      <w:pPr>
        <w:suppressAutoHyphens/>
        <w:jc w:val="both"/>
        <w:rPr>
          <w:rFonts w:eastAsia="MS Mincho" w:cs="Arial"/>
          <w:noProof/>
          <w:sz w:val="22"/>
          <w:szCs w:val="22"/>
          <w:lang w:eastAsia="ja-JP"/>
        </w:rPr>
      </w:pPr>
    </w:p>
    <w:p w:rsidR="007E0B66" w:rsidRPr="007E0B66" w:rsidRDefault="007E0B66" w:rsidP="007E0B66">
      <w:pPr>
        <w:suppressAutoHyphens/>
        <w:spacing w:before="280" w:after="280"/>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t xml:space="preserve">The sophisticated Stage V range has been built not only to meet these stringent requirements, but to provide </w:t>
      </w:r>
      <w:proofErr w:type="gramStart"/>
      <w:r w:rsidRPr="007E0B66">
        <w:rPr>
          <w:rFonts w:ascii="Times New Roman" w:eastAsia="MS Mincho" w:hAnsi="Times New Roman"/>
          <w:sz w:val="24"/>
          <w:lang w:eastAsia="ja-JP"/>
        </w:rPr>
        <w:t>a number of</w:t>
      </w:r>
      <w:proofErr w:type="gramEnd"/>
      <w:r w:rsidRPr="007E0B66">
        <w:rPr>
          <w:rFonts w:ascii="Times New Roman" w:eastAsia="MS Mincho" w:hAnsi="Times New Roman"/>
          <w:sz w:val="24"/>
          <w:lang w:eastAsia="ja-JP"/>
        </w:rPr>
        <w:t xml:space="preserve"> benefits for OEMs and operators. These include:</w:t>
      </w:r>
    </w:p>
    <w:p w:rsidR="007E0B66" w:rsidRPr="007E0B66" w:rsidRDefault="007E0B66" w:rsidP="007E0B66">
      <w:pPr>
        <w:numPr>
          <w:ilvl w:val="0"/>
          <w:numId w:val="28"/>
        </w:numPr>
        <w:suppressAutoHyphens/>
        <w:spacing w:before="280" w:after="280"/>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t>Productivity: optimizing power to maximize customer use and provide good ROI.</w:t>
      </w:r>
    </w:p>
    <w:p w:rsidR="007E0B66" w:rsidRPr="007E0B66" w:rsidRDefault="007E0B66" w:rsidP="007E0B66">
      <w:pPr>
        <w:numPr>
          <w:ilvl w:val="0"/>
          <w:numId w:val="28"/>
        </w:numPr>
        <w:suppressAutoHyphens/>
        <w:spacing w:before="280" w:after="280"/>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t>Uptime: ensuring that the engine is robust, reliable, and easy to service.</w:t>
      </w:r>
    </w:p>
    <w:p w:rsidR="007E0B66" w:rsidRPr="007E0B66" w:rsidRDefault="007E0B66" w:rsidP="007E0B66">
      <w:pPr>
        <w:numPr>
          <w:ilvl w:val="0"/>
          <w:numId w:val="28"/>
        </w:numPr>
        <w:suppressAutoHyphens/>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t>Cost of ownership: minimizing fuel consumption and maintenance costs.</w:t>
      </w:r>
    </w:p>
    <w:p w:rsidR="007E0B66" w:rsidRPr="007E0B66" w:rsidRDefault="007E0B66" w:rsidP="007E0B66">
      <w:pPr>
        <w:numPr>
          <w:ilvl w:val="0"/>
          <w:numId w:val="28"/>
        </w:numPr>
        <w:suppressAutoHyphens/>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t>Sustainability: reducing emissions for environment care and regulations compliance.</w:t>
      </w:r>
    </w:p>
    <w:p w:rsidR="007E0B66" w:rsidRPr="007E0B66" w:rsidRDefault="007E0B66" w:rsidP="007E0B66">
      <w:pPr>
        <w:suppressAutoHyphens/>
        <w:ind w:left="720"/>
        <w:contextualSpacing/>
        <w:jc w:val="both"/>
        <w:rPr>
          <w:rFonts w:ascii="Times New Roman" w:eastAsia="MS Mincho" w:hAnsi="Times New Roman"/>
          <w:sz w:val="24"/>
          <w:lang w:eastAsia="ja-JP"/>
        </w:rPr>
      </w:pPr>
    </w:p>
    <w:p w:rsidR="007E0B66" w:rsidRPr="007E0B66" w:rsidRDefault="007E0B66" w:rsidP="007E0B66">
      <w:pPr>
        <w:suppressAutoHyphens/>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t xml:space="preserve">The competitive solution will effectively be the same as for existing Stage IV engines, except that DPF is now required on machines with engines between 19-36 kW. </w:t>
      </w:r>
    </w:p>
    <w:p w:rsidR="007E0B66" w:rsidRPr="007E0B66" w:rsidRDefault="007E0B66" w:rsidP="007E0B66">
      <w:pPr>
        <w:suppressAutoHyphens/>
        <w:contextualSpacing/>
        <w:jc w:val="both"/>
        <w:rPr>
          <w:rFonts w:ascii="Times New Roman" w:eastAsia="MS Mincho" w:hAnsi="Times New Roman"/>
          <w:sz w:val="24"/>
          <w:lang w:eastAsia="ja-JP"/>
        </w:rPr>
      </w:pPr>
    </w:p>
    <w:p w:rsidR="007E0B66" w:rsidRPr="007E0B66" w:rsidRDefault="007E0B66" w:rsidP="007E0B66">
      <w:pPr>
        <w:suppressAutoHyphens/>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t xml:space="preserve">The highly advanced system has undergone extensive tests in the toughest of operational conditions to ensure it meets customers’ needs for today and tomorrow. The new and improved system provides for a charge air cooler, which cools the inlet air for better efficiency, and either a variable geometry turbo (VGT), designed to optimize the air-fuel ratio in the turbo to be altered as conditions change, or a fixed geometry turbo with waste gate (WG). A DPF has been designed to remove diesel particulate matter or soot from the exhaust gas of a diesel engine, while a diesel oxidation catalyst (DOC) serves to oxidize hydrocarbons and carbon monoxide into carbon dioxide and water. </w:t>
      </w:r>
    </w:p>
    <w:p w:rsidR="007E0B66" w:rsidRPr="007E0B66" w:rsidRDefault="007E0B66" w:rsidP="007E0B66">
      <w:pPr>
        <w:suppressAutoHyphens/>
        <w:contextualSpacing/>
        <w:jc w:val="both"/>
        <w:rPr>
          <w:rFonts w:ascii="Times New Roman" w:hAnsi="Times New Roman"/>
          <w:noProof/>
          <w:sz w:val="24"/>
          <w:lang w:val="en-GB" w:eastAsia="ar-SA"/>
        </w:rPr>
      </w:pPr>
    </w:p>
    <w:p w:rsidR="007E0B66" w:rsidRPr="007E0B66" w:rsidRDefault="007E0B66" w:rsidP="007E0B66">
      <w:pPr>
        <w:suppressAutoHyphens/>
        <w:contextualSpacing/>
        <w:jc w:val="both"/>
        <w:rPr>
          <w:rFonts w:ascii="Times New Roman" w:hAnsi="Times New Roman"/>
          <w:noProof/>
          <w:sz w:val="24"/>
          <w:lang w:eastAsia="ar-SA"/>
        </w:rPr>
      </w:pPr>
      <w:r w:rsidRPr="007E0B66">
        <w:rPr>
          <w:rFonts w:ascii="Times New Roman" w:hAnsi="Times New Roman"/>
          <w:noProof/>
          <w:sz w:val="24"/>
          <w:lang w:val="en-GB" w:eastAsia="ar-SA"/>
        </w:rPr>
        <w:t xml:space="preserve">Passive regeneration of the aftertreatment system eliminates unplanned stops during operation. Current tests show that there will be no need for stand-still regeneration under normal operational conditions; the </w:t>
      </w:r>
      <w:r w:rsidRPr="007E0B66">
        <w:rPr>
          <w:rFonts w:ascii="Times New Roman" w:hAnsi="Times New Roman"/>
          <w:noProof/>
          <w:sz w:val="24"/>
          <w:lang w:eastAsia="ar-SA"/>
        </w:rPr>
        <w:t>exhaust temperature is automatically maintained at an optimum level.</w:t>
      </w:r>
    </w:p>
    <w:p w:rsidR="007E0B66" w:rsidRPr="007E0B66" w:rsidRDefault="007E0B66" w:rsidP="007E0B66">
      <w:pPr>
        <w:suppressAutoHyphens/>
        <w:contextualSpacing/>
        <w:jc w:val="both"/>
        <w:rPr>
          <w:rFonts w:ascii="Times New Roman" w:eastAsia="MS Mincho" w:hAnsi="Times New Roman"/>
          <w:sz w:val="24"/>
          <w:lang w:eastAsia="ja-JP"/>
        </w:rPr>
      </w:pPr>
    </w:p>
    <w:p w:rsidR="007E0B66" w:rsidRPr="007E0B66" w:rsidRDefault="007E0B66" w:rsidP="007E0B66">
      <w:pPr>
        <w:suppressAutoHyphens/>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t>Finally, the exhaust gas recirculation feature – both cooled and uncooled – reduces emissions by recirculating a portion of exhaust gas back into the engine.</w:t>
      </w:r>
    </w:p>
    <w:p w:rsidR="007E0B66" w:rsidRPr="007E0B66" w:rsidRDefault="007E0B66" w:rsidP="007E0B66">
      <w:pPr>
        <w:suppressAutoHyphens/>
        <w:contextualSpacing/>
        <w:jc w:val="both"/>
        <w:rPr>
          <w:rFonts w:ascii="Times New Roman" w:eastAsia="MS Mincho" w:hAnsi="Times New Roman"/>
          <w:sz w:val="24"/>
          <w:lang w:eastAsia="ja-JP"/>
        </w:rPr>
      </w:pPr>
    </w:p>
    <w:p w:rsidR="007E0B66" w:rsidRPr="007E0B66" w:rsidRDefault="007E0B66" w:rsidP="007E0B66">
      <w:pPr>
        <w:suppressAutoHyphens/>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lastRenderedPageBreak/>
        <w:t xml:space="preserve">With fuel efficiency and maximum </w:t>
      </w:r>
      <w:proofErr w:type="gramStart"/>
      <w:r w:rsidRPr="007E0B66">
        <w:rPr>
          <w:rFonts w:ascii="Times New Roman" w:eastAsia="MS Mincho" w:hAnsi="Times New Roman"/>
          <w:sz w:val="24"/>
          <w:lang w:eastAsia="ja-JP"/>
        </w:rPr>
        <w:t>uptime</w:t>
      </w:r>
      <w:proofErr w:type="gramEnd"/>
      <w:r w:rsidRPr="007E0B66">
        <w:rPr>
          <w:rFonts w:ascii="Times New Roman" w:eastAsia="MS Mincho" w:hAnsi="Times New Roman"/>
          <w:sz w:val="24"/>
          <w:lang w:eastAsia="ja-JP"/>
        </w:rPr>
        <w:t xml:space="preserve"> a key consideration for Volvo CE, customers can be confident that their machines meet the strictest of emissions standards and have been fully optimized for tomorrow’s needs.</w:t>
      </w:r>
    </w:p>
    <w:p w:rsidR="007E0B66" w:rsidRPr="007E0B66" w:rsidRDefault="007E0B66" w:rsidP="007E0B66">
      <w:pPr>
        <w:suppressAutoHyphens/>
        <w:contextualSpacing/>
        <w:jc w:val="both"/>
        <w:rPr>
          <w:rFonts w:ascii="Times New Roman" w:eastAsia="MS Mincho" w:hAnsi="Times New Roman"/>
          <w:sz w:val="24"/>
          <w:lang w:eastAsia="ja-JP"/>
        </w:rPr>
      </w:pPr>
    </w:p>
    <w:p w:rsidR="007E0B66" w:rsidRPr="007E0B66" w:rsidRDefault="007E0B66" w:rsidP="007E0B66">
      <w:pPr>
        <w:suppressAutoHyphens/>
        <w:contextualSpacing/>
        <w:jc w:val="both"/>
        <w:rPr>
          <w:rFonts w:ascii="Times New Roman" w:eastAsia="MS Mincho" w:hAnsi="Times New Roman"/>
          <w:sz w:val="24"/>
          <w:lang w:eastAsia="ja-JP"/>
        </w:rPr>
      </w:pPr>
      <w:r w:rsidRPr="007E0B66">
        <w:rPr>
          <w:rFonts w:ascii="Times New Roman" w:eastAsia="MS Mincho" w:hAnsi="Times New Roman"/>
          <w:sz w:val="24"/>
          <w:lang w:eastAsia="ja-JP"/>
        </w:rPr>
        <w:t>Volvo CE uses the latest technology from across the Volvo Group in order to best serve its customers. OEMs and operators can also be sure that their needs will be met through the company’s global aftermarket service network.</w:t>
      </w:r>
    </w:p>
    <w:p w:rsidR="007E0B66" w:rsidRPr="007E0B66" w:rsidRDefault="007E0B66" w:rsidP="007E0B66">
      <w:pPr>
        <w:suppressAutoHyphens/>
        <w:contextualSpacing/>
        <w:jc w:val="both"/>
        <w:rPr>
          <w:rFonts w:ascii="Times New Roman" w:eastAsia="MS Mincho" w:hAnsi="Times New Roman"/>
          <w:sz w:val="24"/>
          <w:lang w:eastAsia="ja-JP"/>
        </w:rPr>
      </w:pPr>
    </w:p>
    <w:p w:rsidR="007E0B66" w:rsidRPr="007E0B66" w:rsidRDefault="007E0B66" w:rsidP="007E0B66">
      <w:pPr>
        <w:suppressAutoHyphens/>
        <w:contextualSpacing/>
        <w:jc w:val="center"/>
        <w:rPr>
          <w:rFonts w:ascii="Times New Roman" w:eastAsia="MS Mincho" w:hAnsi="Times New Roman"/>
          <w:noProof/>
          <w:sz w:val="24"/>
          <w:lang w:eastAsia="ja-JP"/>
        </w:rPr>
      </w:pPr>
      <w:r w:rsidRPr="007E0B66">
        <w:rPr>
          <w:rFonts w:ascii="Times New Roman" w:eastAsia="MS Mincho" w:hAnsi="Times New Roman"/>
          <w:noProof/>
          <w:sz w:val="24"/>
          <w:lang w:eastAsia="ja-JP"/>
        </w:rPr>
        <w:t>Ends.</w:t>
      </w:r>
    </w:p>
    <w:p w:rsidR="007E0B66" w:rsidRPr="007E0B66" w:rsidRDefault="007E0B66" w:rsidP="007E0B66">
      <w:pPr>
        <w:suppressAutoHyphens/>
        <w:ind w:left="24"/>
        <w:contextualSpacing/>
        <w:rPr>
          <w:rFonts w:ascii="Times New Roman" w:hAnsi="Times New Roman"/>
          <w:noProof/>
          <w:sz w:val="24"/>
          <w:lang w:eastAsia="ar-SA"/>
        </w:rPr>
      </w:pPr>
    </w:p>
    <w:p w:rsidR="00762DA4" w:rsidRPr="00365919" w:rsidRDefault="00762DA4" w:rsidP="00762DA4">
      <w:pPr>
        <w:ind w:left="24"/>
        <w:rPr>
          <w:rFonts w:ascii="Times New Roman" w:hAnsi="Times New Roman"/>
          <w:i/>
          <w:sz w:val="24"/>
        </w:rPr>
      </w:pPr>
      <w:r>
        <w:rPr>
          <w:rFonts w:ascii="Times New Roman" w:hAnsi="Times New Roman"/>
          <w:i/>
          <w:sz w:val="24"/>
        </w:rPr>
        <w:t xml:space="preserve">Image 1: </w:t>
      </w:r>
      <w:r w:rsidRPr="00365919">
        <w:rPr>
          <w:rFonts w:ascii="Times New Roman" w:hAnsi="Times New Roman"/>
          <w:i/>
          <w:sz w:val="24"/>
        </w:rPr>
        <w:t>Volvo CE will be delivering maximum power and performance with new engine technology</w:t>
      </w:r>
      <w:r>
        <w:rPr>
          <w:rFonts w:ascii="Times New Roman" w:hAnsi="Times New Roman"/>
          <w:i/>
          <w:sz w:val="24"/>
        </w:rPr>
        <w:t>.</w:t>
      </w:r>
    </w:p>
    <w:p w:rsidR="00762DA4" w:rsidRDefault="00762DA4" w:rsidP="007E0B66">
      <w:pPr>
        <w:suppressAutoHyphens/>
        <w:ind w:left="24"/>
        <w:rPr>
          <w:rFonts w:ascii="Times New Roman" w:hAnsi="Times New Roman"/>
          <w:noProof/>
          <w:sz w:val="24"/>
          <w:lang w:eastAsia="ar-SA"/>
        </w:rPr>
      </w:pPr>
    </w:p>
    <w:p w:rsidR="007E0B66" w:rsidRPr="007E0B66" w:rsidRDefault="007E0B66" w:rsidP="007E0B66">
      <w:pPr>
        <w:suppressAutoHyphens/>
        <w:ind w:left="24"/>
        <w:rPr>
          <w:rFonts w:ascii="Times New Roman" w:hAnsi="Times New Roman"/>
          <w:noProof/>
          <w:sz w:val="24"/>
          <w:lang w:eastAsia="ar-SA"/>
        </w:rPr>
      </w:pPr>
      <w:bookmarkStart w:id="1" w:name="_GoBack"/>
      <w:bookmarkEnd w:id="1"/>
      <w:r w:rsidRPr="007E0B66">
        <w:rPr>
          <w:rFonts w:ascii="Times New Roman" w:hAnsi="Times New Roman"/>
          <w:noProof/>
          <w:sz w:val="24"/>
          <w:lang w:eastAsia="ar-SA"/>
        </w:rPr>
        <w:t>January 2019</w:t>
      </w:r>
    </w:p>
    <w:p w:rsidR="007E0B66" w:rsidRPr="007E0B66" w:rsidRDefault="007E0B66" w:rsidP="007E0B66">
      <w:pPr>
        <w:suppressAutoHyphens/>
        <w:ind w:left="24"/>
        <w:rPr>
          <w:rFonts w:ascii="Times New Roman" w:hAnsi="Times New Roman"/>
          <w:noProof/>
          <w:color w:val="000000"/>
          <w:sz w:val="24"/>
          <w:lang w:eastAsia="ar-SA"/>
        </w:rPr>
      </w:pPr>
    </w:p>
    <w:p w:rsidR="007E0B66" w:rsidRPr="007E0B66" w:rsidRDefault="007E0B66" w:rsidP="007E0B66">
      <w:pPr>
        <w:suppressAutoHyphens/>
        <w:ind w:left="24"/>
        <w:rPr>
          <w:rFonts w:ascii="Times New Roman" w:hAnsi="Times New Roman"/>
          <w:noProof/>
          <w:color w:val="000000"/>
          <w:sz w:val="24"/>
          <w:lang w:eastAsia="ar-SA"/>
        </w:rPr>
      </w:pPr>
      <w:r w:rsidRPr="007E0B66">
        <w:rPr>
          <w:rFonts w:ascii="Times New Roman" w:hAnsi="Times New Roman"/>
          <w:noProof/>
          <w:color w:val="000000"/>
          <w:sz w:val="24"/>
          <w:lang w:eastAsia="ar-SA"/>
        </w:rPr>
        <w:t xml:space="preserve">For further information, please visit: </w:t>
      </w:r>
      <w:hyperlink r:id="rId12" w:history="1">
        <w:r w:rsidRPr="007E0B66">
          <w:rPr>
            <w:rFonts w:ascii="Times New Roman" w:hAnsi="Times New Roman"/>
            <w:noProof/>
            <w:color w:val="0563C1"/>
            <w:sz w:val="24"/>
            <w:u w:val="single"/>
            <w:lang w:eastAsia="ar-SA"/>
          </w:rPr>
          <w:t>www.volvoce.com</w:t>
        </w:r>
      </w:hyperlink>
    </w:p>
    <w:p w:rsidR="007E0B66" w:rsidRPr="007E0B66" w:rsidRDefault="007E0B66" w:rsidP="007E0B66">
      <w:pPr>
        <w:suppressAutoHyphens/>
        <w:spacing w:line="249" w:lineRule="auto"/>
        <w:ind w:left="24" w:hanging="10"/>
        <w:jc w:val="both"/>
        <w:rPr>
          <w:rFonts w:ascii="Times New Roman" w:hAnsi="Times New Roman"/>
          <w:noProof/>
          <w:color w:val="000000"/>
          <w:sz w:val="24"/>
          <w:lang w:eastAsia="ar-SA"/>
        </w:rPr>
      </w:pPr>
    </w:p>
    <w:p w:rsidR="007E0B66" w:rsidRPr="007E0B66" w:rsidRDefault="007E0B66" w:rsidP="007E0B66">
      <w:pPr>
        <w:suppressAutoHyphens/>
        <w:spacing w:line="249" w:lineRule="auto"/>
        <w:ind w:left="24" w:hanging="10"/>
        <w:jc w:val="both"/>
        <w:rPr>
          <w:rFonts w:ascii="Times New Roman" w:hAnsi="Times New Roman"/>
          <w:noProof/>
          <w:color w:val="000000"/>
          <w:sz w:val="24"/>
          <w:lang w:eastAsia="ar-SA"/>
        </w:rPr>
      </w:pPr>
      <w:r w:rsidRPr="007E0B66">
        <w:rPr>
          <w:rFonts w:ascii="Times New Roman" w:hAnsi="Times New Roman"/>
          <w:noProof/>
          <w:color w:val="000000"/>
          <w:sz w:val="24"/>
          <w:lang w:eastAsia="ar-SA"/>
        </w:rPr>
        <w:t>Or contact:</w:t>
      </w:r>
    </w:p>
    <w:p w:rsidR="007E0B66" w:rsidRPr="007E0B66" w:rsidRDefault="007E0B66" w:rsidP="007E0B66">
      <w:pPr>
        <w:suppressAutoHyphens/>
        <w:spacing w:line="259" w:lineRule="auto"/>
        <w:ind w:left="29"/>
        <w:rPr>
          <w:rFonts w:ascii="Times New Roman" w:hAnsi="Times New Roman"/>
          <w:noProof/>
          <w:color w:val="000000"/>
          <w:sz w:val="24"/>
          <w:lang w:eastAsia="ar-SA"/>
        </w:rPr>
      </w:pPr>
    </w:p>
    <w:tbl>
      <w:tblPr>
        <w:tblW w:w="8664" w:type="dxa"/>
        <w:tblInd w:w="29" w:type="dxa"/>
        <w:tblCellMar>
          <w:top w:w="4" w:type="dxa"/>
          <w:left w:w="0" w:type="dxa"/>
          <w:right w:w="0" w:type="dxa"/>
        </w:tblCellMar>
        <w:tblLook w:val="04A0" w:firstRow="1" w:lastRow="0" w:firstColumn="1" w:lastColumn="0" w:noHBand="0" w:noVBand="1"/>
      </w:tblPr>
      <w:tblGrid>
        <w:gridCol w:w="5277"/>
        <w:gridCol w:w="3387"/>
      </w:tblGrid>
      <w:tr w:rsidR="007E0B66" w:rsidRPr="007E0B66" w:rsidTr="0095134B">
        <w:trPr>
          <w:trHeight w:val="261"/>
        </w:trPr>
        <w:tc>
          <w:tcPr>
            <w:tcW w:w="5277" w:type="dxa"/>
            <w:tcBorders>
              <w:top w:val="nil"/>
              <w:left w:val="nil"/>
              <w:bottom w:val="nil"/>
              <w:right w:val="nil"/>
            </w:tcBorders>
            <w:shd w:val="clear" w:color="auto" w:fill="auto"/>
          </w:tcPr>
          <w:p w:rsidR="007E0B66" w:rsidRPr="007E0B66" w:rsidRDefault="007E0B66" w:rsidP="007E0B66">
            <w:pPr>
              <w:tabs>
                <w:tab w:val="center" w:pos="2160"/>
                <w:tab w:val="center" w:pos="2880"/>
                <w:tab w:val="center" w:pos="3600"/>
              </w:tabs>
              <w:suppressAutoHyphens/>
              <w:spacing w:line="259" w:lineRule="auto"/>
              <w:rPr>
                <w:rFonts w:ascii="Times New Roman" w:hAnsi="Times New Roman"/>
                <w:noProof/>
                <w:color w:val="000000"/>
                <w:sz w:val="24"/>
                <w:lang w:eastAsia="ar-SA"/>
              </w:rPr>
            </w:pPr>
            <w:r w:rsidRPr="007E0B66">
              <w:rPr>
                <w:rFonts w:ascii="Times New Roman" w:eastAsia="Times New Roman" w:hAnsi="Times New Roman"/>
                <w:b/>
                <w:noProof/>
                <w:color w:val="000000"/>
                <w:sz w:val="24"/>
                <w:lang w:val="en-GB" w:eastAsia="en-GB"/>
              </w:rPr>
              <w:t>Tiffany Cheng</w:t>
            </w:r>
            <w:r w:rsidRPr="007E0B66">
              <w:rPr>
                <w:rFonts w:ascii="Times New Roman" w:eastAsia="Times New Roman" w:hAnsi="Times New Roman"/>
                <w:b/>
                <w:noProof/>
                <w:color w:val="000000"/>
                <w:sz w:val="24"/>
                <w:lang w:val="en-GB" w:eastAsia="en-GB"/>
              </w:rPr>
              <w:tab/>
              <w:t xml:space="preserve"> </w:t>
            </w:r>
            <w:r w:rsidRPr="007E0B66">
              <w:rPr>
                <w:rFonts w:ascii="Times New Roman" w:eastAsia="Times New Roman" w:hAnsi="Times New Roman"/>
                <w:b/>
                <w:noProof/>
                <w:color w:val="000000"/>
                <w:sz w:val="24"/>
                <w:lang w:val="en-GB" w:eastAsia="en-GB"/>
              </w:rPr>
              <w:tab/>
              <w:t xml:space="preserve"> </w:t>
            </w:r>
            <w:r w:rsidRPr="007E0B66">
              <w:rPr>
                <w:rFonts w:ascii="Times New Roman" w:eastAsia="Times New Roman" w:hAnsi="Times New Roman"/>
                <w:b/>
                <w:noProof/>
                <w:color w:val="000000"/>
                <w:sz w:val="24"/>
                <w:lang w:val="en-GB" w:eastAsia="en-GB"/>
              </w:rPr>
              <w:tab/>
              <w:t xml:space="preserve"> </w:t>
            </w:r>
          </w:p>
        </w:tc>
        <w:tc>
          <w:tcPr>
            <w:tcW w:w="3387" w:type="dxa"/>
            <w:tcBorders>
              <w:top w:val="nil"/>
              <w:left w:val="nil"/>
              <w:bottom w:val="nil"/>
              <w:right w:val="nil"/>
            </w:tcBorders>
            <w:shd w:val="clear" w:color="auto" w:fill="auto"/>
          </w:tcPr>
          <w:p w:rsidR="007E0B66" w:rsidRPr="007E0B66" w:rsidRDefault="007E0B66" w:rsidP="007E0B66">
            <w:pPr>
              <w:suppressAutoHyphens/>
              <w:spacing w:line="259" w:lineRule="auto"/>
              <w:rPr>
                <w:rFonts w:ascii="Times New Roman" w:hAnsi="Times New Roman"/>
                <w:noProof/>
                <w:color w:val="000000"/>
                <w:sz w:val="24"/>
                <w:lang w:eastAsia="ar-SA"/>
              </w:rPr>
            </w:pPr>
            <w:r w:rsidRPr="007E0B66">
              <w:rPr>
                <w:rFonts w:ascii="Times New Roman" w:eastAsia="Times New Roman" w:hAnsi="Times New Roman"/>
                <w:b/>
                <w:noProof/>
                <w:color w:val="000000"/>
                <w:sz w:val="24"/>
                <w:lang w:val="en-GB" w:eastAsia="en-GB"/>
              </w:rPr>
              <w:t>Brian O’Sullivan</w:t>
            </w:r>
            <w:r w:rsidRPr="007E0B66">
              <w:rPr>
                <w:rFonts w:ascii="Times New Roman" w:eastAsia="Times New Roman" w:hAnsi="Times New Roman"/>
                <w:noProof/>
                <w:color w:val="000000"/>
                <w:sz w:val="24"/>
                <w:lang w:val="en-GB" w:eastAsia="en-GB"/>
              </w:rPr>
              <w:t xml:space="preserve"> </w:t>
            </w:r>
          </w:p>
        </w:tc>
      </w:tr>
      <w:tr w:rsidR="007E0B66" w:rsidRPr="007E0B66" w:rsidTr="0095134B">
        <w:trPr>
          <w:trHeight w:val="291"/>
        </w:trPr>
        <w:tc>
          <w:tcPr>
            <w:tcW w:w="5277" w:type="dxa"/>
            <w:tcBorders>
              <w:top w:val="nil"/>
              <w:left w:val="nil"/>
              <w:bottom w:val="nil"/>
              <w:right w:val="nil"/>
            </w:tcBorders>
            <w:shd w:val="clear" w:color="auto" w:fill="auto"/>
          </w:tcPr>
          <w:p w:rsidR="007E0B66" w:rsidRPr="007E0B66" w:rsidRDefault="007E0B66" w:rsidP="007E0B66">
            <w:pPr>
              <w:suppressAutoHyphens/>
              <w:spacing w:line="259" w:lineRule="auto"/>
              <w:rPr>
                <w:rFonts w:ascii="Times New Roman" w:hAnsi="Times New Roman"/>
                <w:noProof/>
                <w:color w:val="000000"/>
                <w:sz w:val="24"/>
                <w:lang w:eastAsia="ar-SA"/>
              </w:rPr>
            </w:pPr>
            <w:r w:rsidRPr="007E0B66">
              <w:rPr>
                <w:rFonts w:ascii="Times New Roman" w:eastAsia="Times New Roman" w:hAnsi="Times New Roman"/>
                <w:noProof/>
                <w:color w:val="000000"/>
                <w:sz w:val="24"/>
                <w:lang w:val="en-GB" w:eastAsia="en-GB"/>
              </w:rPr>
              <w:t xml:space="preserve">Director, External Communications  </w:t>
            </w:r>
          </w:p>
        </w:tc>
        <w:tc>
          <w:tcPr>
            <w:tcW w:w="3387" w:type="dxa"/>
            <w:tcBorders>
              <w:top w:val="nil"/>
              <w:left w:val="nil"/>
              <w:bottom w:val="nil"/>
              <w:right w:val="nil"/>
            </w:tcBorders>
            <w:shd w:val="clear" w:color="auto" w:fill="auto"/>
          </w:tcPr>
          <w:p w:rsidR="007E0B66" w:rsidRPr="007E0B66" w:rsidRDefault="007E0B66" w:rsidP="007E0B66">
            <w:pPr>
              <w:suppressAutoHyphens/>
              <w:spacing w:line="259" w:lineRule="auto"/>
              <w:rPr>
                <w:rFonts w:ascii="Times New Roman" w:hAnsi="Times New Roman"/>
                <w:noProof/>
                <w:color w:val="000000"/>
                <w:sz w:val="24"/>
                <w:lang w:eastAsia="ar-SA"/>
              </w:rPr>
            </w:pPr>
            <w:r w:rsidRPr="007E0B66">
              <w:rPr>
                <w:rFonts w:ascii="Times New Roman" w:eastAsia="Times New Roman" w:hAnsi="Times New Roman"/>
                <w:noProof/>
                <w:color w:val="000000"/>
                <w:sz w:val="24"/>
                <w:lang w:val="en-GB" w:eastAsia="en-GB"/>
              </w:rPr>
              <w:t xml:space="preserve">SE10 </w:t>
            </w:r>
          </w:p>
        </w:tc>
      </w:tr>
      <w:tr w:rsidR="007E0B66" w:rsidRPr="007E0B66" w:rsidTr="0095134B">
        <w:trPr>
          <w:trHeight w:val="292"/>
        </w:trPr>
        <w:tc>
          <w:tcPr>
            <w:tcW w:w="5277" w:type="dxa"/>
            <w:tcBorders>
              <w:top w:val="nil"/>
              <w:left w:val="nil"/>
              <w:bottom w:val="nil"/>
              <w:right w:val="nil"/>
            </w:tcBorders>
            <w:shd w:val="clear" w:color="auto" w:fill="auto"/>
          </w:tcPr>
          <w:p w:rsidR="007E0B66" w:rsidRPr="007E0B66" w:rsidRDefault="007E0B66" w:rsidP="007E0B66">
            <w:pPr>
              <w:tabs>
                <w:tab w:val="center" w:pos="3600"/>
              </w:tabs>
              <w:suppressAutoHyphens/>
              <w:spacing w:line="259" w:lineRule="auto"/>
              <w:rPr>
                <w:rFonts w:ascii="Times New Roman" w:hAnsi="Times New Roman"/>
                <w:noProof/>
                <w:color w:val="000000"/>
                <w:sz w:val="24"/>
                <w:lang w:eastAsia="ar-SA"/>
              </w:rPr>
            </w:pPr>
            <w:r w:rsidRPr="007E0B66">
              <w:rPr>
                <w:rFonts w:ascii="Times New Roman" w:eastAsia="Times New Roman" w:hAnsi="Times New Roman"/>
                <w:noProof/>
                <w:color w:val="000000"/>
                <w:sz w:val="24"/>
                <w:lang w:val="en-GB" w:eastAsia="en-GB"/>
              </w:rPr>
              <w:t xml:space="preserve">Volvo Construction Equipment </w:t>
            </w:r>
            <w:r w:rsidRPr="007E0B66">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rsidR="007E0B66" w:rsidRPr="007E0B66" w:rsidRDefault="007E0B66" w:rsidP="007E0B66">
            <w:pPr>
              <w:suppressAutoHyphens/>
              <w:spacing w:line="259" w:lineRule="auto"/>
              <w:rPr>
                <w:rFonts w:ascii="Times New Roman" w:hAnsi="Times New Roman"/>
                <w:noProof/>
                <w:color w:val="000000"/>
                <w:sz w:val="24"/>
                <w:lang w:eastAsia="ar-SA"/>
              </w:rPr>
            </w:pPr>
            <w:r w:rsidRPr="007E0B66">
              <w:rPr>
                <w:rFonts w:ascii="Times New Roman" w:eastAsia="Times New Roman" w:hAnsi="Times New Roman"/>
                <w:noProof/>
                <w:color w:val="000000"/>
                <w:sz w:val="24"/>
                <w:lang w:val="en-GB" w:eastAsia="en-GB"/>
              </w:rPr>
              <w:t xml:space="preserve">London </w:t>
            </w:r>
          </w:p>
        </w:tc>
      </w:tr>
      <w:tr w:rsidR="007E0B66" w:rsidRPr="007E0B66" w:rsidTr="0095134B">
        <w:trPr>
          <w:trHeight w:val="292"/>
        </w:trPr>
        <w:tc>
          <w:tcPr>
            <w:tcW w:w="5277" w:type="dxa"/>
            <w:tcBorders>
              <w:top w:val="nil"/>
              <w:left w:val="nil"/>
              <w:bottom w:val="nil"/>
              <w:right w:val="nil"/>
            </w:tcBorders>
            <w:shd w:val="clear" w:color="auto" w:fill="auto"/>
          </w:tcPr>
          <w:p w:rsidR="007E0B66" w:rsidRPr="007E0B66" w:rsidRDefault="007E0B66" w:rsidP="007E0B66">
            <w:pPr>
              <w:tabs>
                <w:tab w:val="center" w:pos="2880"/>
                <w:tab w:val="center" w:pos="3600"/>
              </w:tabs>
              <w:suppressAutoHyphens/>
              <w:spacing w:line="259" w:lineRule="auto"/>
              <w:rPr>
                <w:rFonts w:ascii="Times New Roman" w:hAnsi="Times New Roman"/>
                <w:noProof/>
                <w:color w:val="000000"/>
                <w:sz w:val="24"/>
                <w:lang w:eastAsia="ar-SA"/>
              </w:rPr>
            </w:pPr>
            <w:r w:rsidRPr="007E0B66">
              <w:rPr>
                <w:rFonts w:ascii="Times New Roman" w:eastAsia="Times New Roman" w:hAnsi="Times New Roman"/>
                <w:noProof/>
                <w:color w:val="000000"/>
                <w:sz w:val="24"/>
                <w:lang w:val="en-GB" w:eastAsia="en-GB"/>
              </w:rPr>
              <w:t xml:space="preserve">Tel: int +32 499 56 68 47 </w:t>
            </w:r>
            <w:r w:rsidRPr="007E0B66">
              <w:rPr>
                <w:rFonts w:ascii="Times New Roman" w:eastAsia="Times New Roman" w:hAnsi="Times New Roman"/>
                <w:noProof/>
                <w:color w:val="000000"/>
                <w:sz w:val="24"/>
                <w:lang w:val="en-GB" w:eastAsia="en-GB"/>
              </w:rPr>
              <w:tab/>
              <w:t xml:space="preserve"> </w:t>
            </w:r>
            <w:r w:rsidRPr="007E0B66">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rsidR="007E0B66" w:rsidRPr="007E0B66" w:rsidRDefault="007E0B66" w:rsidP="007E0B66">
            <w:pPr>
              <w:suppressAutoHyphens/>
              <w:spacing w:line="259" w:lineRule="auto"/>
              <w:rPr>
                <w:rFonts w:ascii="Times New Roman" w:hAnsi="Times New Roman"/>
                <w:noProof/>
                <w:color w:val="000000"/>
                <w:sz w:val="24"/>
                <w:lang w:eastAsia="ar-SA"/>
              </w:rPr>
            </w:pPr>
            <w:r w:rsidRPr="007E0B66">
              <w:rPr>
                <w:rFonts w:ascii="Times New Roman" w:eastAsia="Times New Roman" w:hAnsi="Times New Roman"/>
                <w:noProof/>
                <w:color w:val="000000"/>
                <w:sz w:val="24"/>
                <w:lang w:val="en-GB" w:eastAsia="en-GB"/>
              </w:rPr>
              <w:t xml:space="preserve">Tel: int +44 77 333 50307 </w:t>
            </w:r>
          </w:p>
        </w:tc>
      </w:tr>
      <w:tr w:rsidR="007E0B66" w:rsidRPr="007E0B66" w:rsidTr="0095134B">
        <w:trPr>
          <w:trHeight w:val="262"/>
        </w:trPr>
        <w:tc>
          <w:tcPr>
            <w:tcW w:w="5277" w:type="dxa"/>
            <w:tcBorders>
              <w:top w:val="nil"/>
              <w:left w:val="nil"/>
              <w:bottom w:val="nil"/>
              <w:right w:val="nil"/>
            </w:tcBorders>
            <w:shd w:val="clear" w:color="auto" w:fill="auto"/>
          </w:tcPr>
          <w:p w:rsidR="007E0B66" w:rsidRPr="007E0B66" w:rsidRDefault="007E0B66" w:rsidP="007E0B66">
            <w:pPr>
              <w:suppressAutoHyphens/>
              <w:spacing w:line="259" w:lineRule="auto"/>
              <w:rPr>
                <w:rFonts w:ascii="Times New Roman" w:hAnsi="Times New Roman"/>
                <w:noProof/>
                <w:sz w:val="24"/>
                <w:lang w:eastAsia="ar-SA"/>
              </w:rPr>
            </w:pPr>
            <w:r w:rsidRPr="007E0B66">
              <w:rPr>
                <w:rFonts w:ascii="Times New Roman" w:eastAsia="Times New Roman" w:hAnsi="Times New Roman"/>
                <w:noProof/>
                <w:color w:val="000000"/>
                <w:sz w:val="24"/>
                <w:lang w:val="en-GB" w:eastAsia="en-GB"/>
              </w:rPr>
              <w:t xml:space="preserve">Email: </w:t>
            </w:r>
            <w:r w:rsidRPr="007E0B66">
              <w:rPr>
                <w:rFonts w:ascii="Times New Roman" w:eastAsia="Times New Roman" w:hAnsi="Times New Roman"/>
                <w:noProof/>
                <w:color w:val="0000FF"/>
                <w:sz w:val="24"/>
                <w:u w:val="single" w:color="0000FF"/>
                <w:lang w:val="en-GB" w:eastAsia="en-GB"/>
              </w:rPr>
              <w:t>tiffany.cheng@volvo.com</w:t>
            </w:r>
            <w:r w:rsidRPr="007E0B66">
              <w:rPr>
                <w:rFonts w:ascii="Times New Roman" w:eastAsia="Times New Roman" w:hAnsi="Times New Roman"/>
                <w:noProof/>
                <w:color w:val="000000"/>
                <w:sz w:val="24"/>
                <w:lang w:val="en-GB" w:eastAsia="en-GB"/>
              </w:rPr>
              <w:t xml:space="preserve">  </w:t>
            </w:r>
          </w:p>
        </w:tc>
        <w:tc>
          <w:tcPr>
            <w:tcW w:w="3387" w:type="dxa"/>
            <w:tcBorders>
              <w:top w:val="nil"/>
              <w:left w:val="nil"/>
              <w:bottom w:val="nil"/>
              <w:right w:val="nil"/>
            </w:tcBorders>
            <w:shd w:val="clear" w:color="auto" w:fill="auto"/>
          </w:tcPr>
          <w:p w:rsidR="007E0B66" w:rsidRPr="007E0B66" w:rsidRDefault="007E0B66" w:rsidP="007E0B66">
            <w:pPr>
              <w:suppressAutoHyphens/>
              <w:spacing w:line="259" w:lineRule="auto"/>
              <w:jc w:val="both"/>
              <w:rPr>
                <w:rFonts w:ascii="Times New Roman" w:hAnsi="Times New Roman"/>
                <w:noProof/>
                <w:color w:val="000000"/>
                <w:sz w:val="24"/>
                <w:lang w:eastAsia="ar-SA"/>
              </w:rPr>
            </w:pPr>
            <w:r w:rsidRPr="007E0B66">
              <w:rPr>
                <w:rFonts w:ascii="Times New Roman" w:eastAsia="Times New Roman" w:hAnsi="Times New Roman"/>
                <w:noProof/>
                <w:color w:val="000000"/>
                <w:sz w:val="24"/>
                <w:lang w:val="en-GB" w:eastAsia="en-GB"/>
              </w:rPr>
              <w:t xml:space="preserve">Email: </w:t>
            </w:r>
            <w:hyperlink r:id="rId13" w:history="1">
              <w:r w:rsidRPr="007E0B66">
                <w:rPr>
                  <w:rFonts w:ascii="Times New Roman" w:eastAsia="Times New Roman" w:hAnsi="Times New Roman"/>
                  <w:noProof/>
                  <w:color w:val="0000FF"/>
                  <w:sz w:val="24"/>
                  <w:u w:val="single"/>
                  <w:lang w:val="en-GB" w:eastAsia="en-GB"/>
                </w:rPr>
                <w:t>brian.osullivan@se10.com</w:t>
              </w:r>
            </w:hyperlink>
            <w:r w:rsidRPr="007E0B66">
              <w:rPr>
                <w:rFonts w:ascii="Times New Roman" w:eastAsia="Times New Roman" w:hAnsi="Times New Roman"/>
                <w:noProof/>
                <w:color w:val="000000"/>
                <w:sz w:val="24"/>
                <w:lang w:val="en-GB" w:eastAsia="en-GB"/>
              </w:rPr>
              <w:t xml:space="preserve"> </w:t>
            </w:r>
          </w:p>
        </w:tc>
      </w:tr>
    </w:tbl>
    <w:p w:rsidR="007E0B66" w:rsidRPr="007E0B66" w:rsidRDefault="007E0B66" w:rsidP="007E0B66">
      <w:pPr>
        <w:tabs>
          <w:tab w:val="left" w:pos="0"/>
          <w:tab w:val="left" w:pos="5040"/>
        </w:tabs>
        <w:suppressAutoHyphens/>
        <w:rPr>
          <w:i/>
          <w:noProof/>
          <w:lang w:eastAsia="ar-SA"/>
        </w:rPr>
      </w:pPr>
      <w:r w:rsidRPr="007E0B66">
        <w:rPr>
          <w:i/>
          <w:noProof/>
          <w:lang w:eastAsia="ar-SA"/>
        </w:rPr>
        <w:tab/>
      </w:r>
      <w:bookmarkEnd w:id="0"/>
      <w:r w:rsidRPr="007E0B66">
        <w:rPr>
          <w:i/>
          <w:noProof/>
          <w:lang w:eastAsia="ar-SA"/>
        </w:rPr>
        <w:tab/>
      </w:r>
      <w:r w:rsidRPr="007E0B66">
        <w:rPr>
          <w:i/>
          <w:noProof/>
          <w:lang w:eastAsia="ar-SA"/>
        </w:rPr>
        <w:tab/>
      </w:r>
    </w:p>
    <w:p w:rsidR="007E0B66" w:rsidRPr="007E0B66" w:rsidRDefault="007E0B66" w:rsidP="007E0B66">
      <w:pPr>
        <w:suppressAutoHyphens/>
        <w:spacing w:after="300"/>
        <w:jc w:val="center"/>
        <w:rPr>
          <w:rFonts w:ascii="Times New Roman" w:hAnsi="Times New Roman"/>
          <w:noProof/>
          <w:sz w:val="24"/>
          <w:szCs w:val="20"/>
          <w:lang w:eastAsia="ar-SA"/>
        </w:rPr>
      </w:pPr>
      <w:r w:rsidRPr="007E0B66">
        <w:rPr>
          <w:rFonts w:ascii="Times New Roman" w:hAnsi="Times New Roman"/>
          <w:noProof/>
          <w:sz w:val="24"/>
          <w:szCs w:val="20"/>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76835</wp:posOffset>
                </wp:positionV>
                <wp:extent cx="5930265" cy="847725"/>
                <wp:effectExtent l="0" t="0" r="13335" b="2857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0265" cy="847725"/>
                        </a:xfrm>
                        <a:prstGeom prst="rect">
                          <a:avLst/>
                        </a:prstGeom>
                        <a:solidFill>
                          <a:srgbClr val="FFFFFF"/>
                        </a:solidFill>
                        <a:ln w="9525">
                          <a:solidFill>
                            <a:srgbClr val="808080"/>
                          </a:solidFill>
                          <a:miter lim="800000"/>
                          <a:headEnd/>
                          <a:tailEnd/>
                        </a:ln>
                      </wps:spPr>
                      <wps:txbx>
                        <w:txbxContent>
                          <w:p w:rsidR="007E0B66" w:rsidRPr="00785C7D" w:rsidRDefault="007E0B66" w:rsidP="007E0B66">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4"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5"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7E0B66" w:rsidRPr="00921930" w:rsidRDefault="007E0B66" w:rsidP="007E0B66">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26" style="position:absolute;left:0;text-align:left;margin-left:-3.3pt;margin-top:6.05pt;width:466.9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" strokecolor="gray">
                <v:textbox>
                  <w:txbxContent>
                    <w:p w:rsidR="007E0B66" w:rsidRPr="00785C7D" w:rsidRDefault="007E0B66" w:rsidP="007E0B66">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6"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7"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7E0B66" w:rsidRPr="00921930" w:rsidRDefault="007E0B66" w:rsidP="007E0B66">
                      <w:pPr>
                        <w:rPr>
                          <w:sz w:val="16"/>
                          <w:szCs w:val="16"/>
                        </w:rPr>
                      </w:pPr>
                    </w:p>
                  </w:txbxContent>
                </v:textbox>
              </v:rect>
            </w:pict>
          </mc:Fallback>
        </mc:AlternateContent>
      </w:r>
    </w:p>
    <w:p w:rsidR="007E0B66" w:rsidRPr="007E0B66" w:rsidRDefault="007E0B66" w:rsidP="007E0B66">
      <w:pPr>
        <w:suppressAutoHyphens/>
        <w:rPr>
          <w:lang w:eastAsia="ar-SA"/>
        </w:rPr>
      </w:pPr>
    </w:p>
    <w:p w:rsidR="00286C2E" w:rsidRPr="009876E1" w:rsidRDefault="00286C2E" w:rsidP="009876E1"/>
    <w:sectPr w:rsidR="00286C2E" w:rsidRPr="009876E1" w:rsidSect="00534BFE">
      <w:headerReference w:type="default" r:id="rId18"/>
      <w:footerReference w:type="default" r:id="rId19"/>
      <w:headerReference w:type="first" r:id="rId20"/>
      <w:footerReference w:type="first" r:id="rId21"/>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6D95" w:rsidRDefault="00E16D95">
      <w:r>
        <w:separator/>
      </w:r>
    </w:p>
  </w:endnote>
  <w:endnote w:type="continuationSeparator" w:id="0">
    <w:p w:rsidR="00E16D95" w:rsidRDefault="00E16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olvoSans">
    <w:altName w:val="Times New Roman"/>
    <w:panose1 w:val="00000000000000000000"/>
    <w:charset w:val="00"/>
    <w:family w:val="auto"/>
    <w:notTrueType/>
    <w:pitch w:val="variable"/>
    <w:sig w:usb0="00000003" w:usb1="00000000" w:usb2="00000000" w:usb3="00000000" w:csb0="00000001" w:csb1="00000000"/>
  </w:font>
  <w:font w:name="VolvoSansSuperBold">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9A" w:rsidRDefault="003A7A9A" w:rsidP="003A7A9A">
    <w:pPr>
      <w:pStyle w:val="VolvoWebAdd"/>
    </w:pPr>
  </w:p>
  <w:p w:rsidR="003A7A9A" w:rsidRDefault="003A7A9A" w:rsidP="003A7A9A">
    <w:pPr>
      <w:pStyle w:val="VolvoWebAdd"/>
    </w:pPr>
    <w:r>
      <w:tab/>
      <w:t xml:space="preserve"> </w:t>
    </w:r>
    <w:r>
      <w:tab/>
      <w:t xml:space="preserve"> www.volvo</w:t>
    </w:r>
    <w:r w:rsidR="00DF241D">
      <w:t>ce</w:t>
    </w:r>
    <w:r>
      <w:t>.com</w:t>
    </w:r>
  </w:p>
  <w:tbl>
    <w:tblPr>
      <w:tblW w:w="0" w:type="auto"/>
      <w:tblInd w:w="108" w:type="dxa"/>
      <w:tblLayout w:type="fixed"/>
      <w:tblLook w:val="0000" w:firstRow="0" w:lastRow="0" w:firstColumn="0" w:lastColumn="0" w:noHBand="0" w:noVBand="0"/>
    </w:tblPr>
    <w:tblGrid>
      <w:gridCol w:w="2664"/>
      <w:gridCol w:w="1588"/>
      <w:gridCol w:w="1588"/>
      <w:gridCol w:w="1588"/>
      <w:gridCol w:w="1134"/>
    </w:tblGrid>
    <w:tr w:rsidR="003A7A9A" w:rsidTr="004256CD">
      <w:tc>
        <w:tcPr>
          <w:tcW w:w="2664"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Volvo Construction Equipment</w:t>
          </w:r>
        </w:p>
        <w:p w:rsidR="003A7A9A" w:rsidRDefault="003A7A9A" w:rsidP="003A7A9A">
          <w:pPr>
            <w:pStyle w:val="VolvoAddress"/>
            <w:rPr>
              <w:rFonts w:ascii="Arial" w:hAnsi="Arial" w:cs="Arial"/>
            </w:rPr>
          </w:pPr>
          <w:r>
            <w:rPr>
              <w:rFonts w:ascii="Arial" w:hAnsi="Arial" w:cs="Arial"/>
            </w:rPr>
            <w:t>SE-405 08 Göteborg</w:t>
          </w:r>
        </w:p>
        <w:p w:rsidR="003A7A9A" w:rsidRDefault="003A7A9A" w:rsidP="003A7A9A">
          <w:pPr>
            <w:pStyle w:val="VolvoAddress"/>
            <w:rPr>
              <w:rFonts w:ascii="Arial" w:hAnsi="Arial" w:cs="Arial"/>
            </w:rPr>
          </w:pPr>
          <w:r>
            <w:rPr>
              <w:rFonts w:ascii="Arial" w:hAnsi="Arial" w:cs="Arial"/>
            </w:rPr>
            <w:t>Sweden</w:t>
          </w:r>
        </w:p>
        <w:p w:rsidR="003A7A9A" w:rsidRDefault="003A7A9A" w:rsidP="003A7A9A">
          <w:pPr>
            <w:pStyle w:val="VolvoAddress"/>
            <w:rPr>
              <w:rFonts w:ascii="Arial" w:hAnsi="Arial" w:cs="Arial"/>
            </w:rPr>
          </w:pP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Telephone</w:t>
          </w:r>
        </w:p>
        <w:p w:rsidR="003A7A9A" w:rsidRDefault="003A7A9A" w:rsidP="003A7A9A">
          <w:pPr>
            <w:pStyle w:val="VolvoAddress"/>
            <w:rPr>
              <w:rFonts w:ascii="Arial" w:hAnsi="Arial" w:cs="Arial"/>
            </w:rPr>
          </w:pPr>
          <w:r>
            <w:rPr>
              <w:rFonts w:ascii="Arial" w:hAnsi="Arial" w:cs="Arial"/>
            </w:rPr>
            <w:t>+46 31 66 00 00</w:t>
          </w:r>
          <w:r>
            <w:rPr>
              <w:rFonts w:ascii="Arial" w:hAnsi="Arial" w:cs="Arial"/>
            </w:rPr>
            <w:br/>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Registration No.</w:t>
          </w:r>
        </w:p>
        <w:p w:rsidR="003A7A9A" w:rsidRDefault="003A7A9A" w:rsidP="003A7A9A">
          <w:pPr>
            <w:pStyle w:val="VolvoAddress"/>
            <w:rPr>
              <w:rFonts w:ascii="Arial" w:hAnsi="Arial" w:cs="Arial"/>
            </w:rPr>
          </w:pPr>
          <w:r>
            <w:rPr>
              <w:rFonts w:ascii="Arial" w:hAnsi="Arial" w:cs="Arial"/>
            </w:rPr>
            <w:t>556021-9338</w:t>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 xml:space="preserve">Registered Office </w:t>
          </w:r>
        </w:p>
        <w:p w:rsidR="003A7A9A" w:rsidRDefault="003A7A9A" w:rsidP="003A7A9A">
          <w:pPr>
            <w:pStyle w:val="VolvoAddress"/>
            <w:rPr>
              <w:rFonts w:ascii="Arial" w:hAnsi="Arial" w:cs="Arial"/>
            </w:rPr>
          </w:pPr>
          <w:r>
            <w:rPr>
              <w:rFonts w:ascii="Arial" w:hAnsi="Arial" w:cs="Arial"/>
            </w:rPr>
            <w:t>Eskilstuna, Sweden</w:t>
          </w:r>
        </w:p>
        <w:p w:rsidR="003A7A9A" w:rsidRDefault="003A7A9A" w:rsidP="003A7A9A">
          <w:pPr>
            <w:pStyle w:val="VolvoAddress"/>
            <w:rPr>
              <w:rFonts w:ascii="Arial" w:hAnsi="Arial" w:cs="Arial"/>
            </w:rPr>
          </w:pPr>
        </w:p>
      </w:tc>
      <w:tc>
        <w:tcPr>
          <w:tcW w:w="1134" w:type="dxa"/>
          <w:tcBorders>
            <w:top w:val="single" w:sz="4" w:space="0" w:color="000000"/>
          </w:tcBorders>
          <w:shd w:val="clear" w:color="auto" w:fill="auto"/>
        </w:tcPr>
        <w:p w:rsidR="003A7A9A" w:rsidRDefault="003A7A9A" w:rsidP="003A7A9A">
          <w:pPr>
            <w:pStyle w:val="VolvoAddress"/>
            <w:rPr>
              <w:rFonts w:ascii="Arial" w:hAnsi="Arial" w:cs="Arial"/>
            </w:rPr>
          </w:pPr>
        </w:p>
      </w:tc>
    </w:tr>
  </w:tbl>
  <w:p w:rsidR="003A7A9A" w:rsidRDefault="003A7A9A" w:rsidP="003A7A9A">
    <w:pPr>
      <w:pStyle w:val="Footer"/>
      <w:rPr>
        <w:sz w:val="4"/>
      </w:rPr>
    </w:pPr>
  </w:p>
  <w:p w:rsidR="003A7A9A" w:rsidRDefault="003A7A9A" w:rsidP="003A7A9A">
    <w:pPr>
      <w:pStyle w:val="Footer"/>
    </w:pPr>
  </w:p>
  <w:p w:rsidR="003A7A9A" w:rsidRPr="007C24ED" w:rsidRDefault="003A7A9A" w:rsidP="003A7A9A">
    <w:pPr>
      <w:pStyle w:val="Footer"/>
    </w:pPr>
  </w:p>
  <w:p w:rsidR="003A7A9A" w:rsidRPr="00BF5A11" w:rsidRDefault="003A7A9A" w:rsidP="003A7A9A">
    <w:pPr>
      <w:pStyle w:val="Footer"/>
    </w:pPr>
  </w:p>
  <w:p w:rsidR="003530BD" w:rsidRPr="003A7A9A" w:rsidRDefault="003530BD" w:rsidP="003A7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6D95" w:rsidRDefault="00E16D95">
      <w:r>
        <w:separator/>
      </w:r>
    </w:p>
  </w:footnote>
  <w:footnote w:type="continuationSeparator" w:id="0">
    <w:p w:rsidR="00E16D95" w:rsidRDefault="00E16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DC3" w:rsidRDefault="00F60FE0" w:rsidP="00996DC3">
    <w:pPr>
      <w:pStyle w:val="VolvoDept"/>
      <w:spacing w:before="40" w:after="1480"/>
    </w:pPr>
    <w:r>
      <w:rPr>
        <w:noProof/>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F60FE0">
    <w:pPr>
      <w:pStyle w:val="VolvoDept"/>
    </w:pPr>
    <w:r>
      <w:rPr>
        <w:noProof/>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F60FE0">
                          <w:r w:rsidRPr="00741692">
                            <w:rPr>
                              <w:noProof/>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F60FE0">
                    <w:r w:rsidRPr="00741692">
                      <w:rPr>
                        <w:noProof/>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6D0B13"/>
    <w:multiLevelType w:val="hybridMultilevel"/>
    <w:tmpl w:val="F8349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462E7"/>
    <w:multiLevelType w:val="hybridMultilevel"/>
    <w:tmpl w:val="0FAC9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0" w15:restartNumberingAfterBreak="0">
    <w:nsid w:val="23440D79"/>
    <w:multiLevelType w:val="hybridMultilevel"/>
    <w:tmpl w:val="27B0D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2B46A7"/>
    <w:multiLevelType w:val="hybridMultilevel"/>
    <w:tmpl w:val="5846E506"/>
    <w:lvl w:ilvl="0" w:tplc="7FB4A688">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3A5BF4"/>
    <w:multiLevelType w:val="hybridMultilevel"/>
    <w:tmpl w:val="EFCA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3C1512"/>
    <w:multiLevelType w:val="hybridMultilevel"/>
    <w:tmpl w:val="2B001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3"/>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2"/>
  </w:num>
  <w:num w:numId="6">
    <w:abstractNumId w:val="17"/>
  </w:num>
  <w:num w:numId="7">
    <w:abstractNumId w:val="11"/>
  </w:num>
  <w:num w:numId="8">
    <w:abstractNumId w:val="15"/>
  </w:num>
  <w:num w:numId="9">
    <w:abstractNumId w:val="16"/>
  </w:num>
  <w:num w:numId="10">
    <w:abstractNumId w:val="0"/>
  </w:num>
  <w:num w:numId="11">
    <w:abstractNumId w:val="6"/>
  </w:num>
  <w:num w:numId="12">
    <w:abstractNumId w:val="13"/>
  </w:num>
  <w:num w:numId="13">
    <w:abstractNumId w:val="9"/>
  </w:num>
  <w:num w:numId="14">
    <w:abstractNumId w:val="3"/>
  </w:num>
  <w:num w:numId="15">
    <w:abstractNumId w:val="18"/>
  </w:num>
  <w:num w:numId="16">
    <w:abstractNumId w:val="4"/>
  </w:num>
  <w:num w:numId="17">
    <w:abstractNumId w:val="8"/>
  </w:num>
  <w:num w:numId="18">
    <w:abstractNumId w:val="2"/>
  </w:num>
  <w:num w:numId="19">
    <w:abstractNumId w:val="14"/>
  </w:num>
  <w:num w:numId="20">
    <w:abstractNumId w:val="21"/>
  </w:num>
  <w:num w:numId="21">
    <w:abstractNumId w:val="1"/>
  </w:num>
  <w:num w:numId="22">
    <w:abstractNumId w:val="21"/>
  </w:num>
  <w:num w:numId="23">
    <w:abstractNumId w:val="10"/>
  </w:num>
  <w:num w:numId="24">
    <w:abstractNumId w:val="19"/>
  </w:num>
  <w:num w:numId="25">
    <w:abstractNumId w:val="20"/>
  </w:num>
  <w:num w:numId="26">
    <w:abstractNumId w:val="7"/>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A0A"/>
    <w:rsid w:val="00035FA5"/>
    <w:rsid w:val="0004486D"/>
    <w:rsid w:val="000460F4"/>
    <w:rsid w:val="00050A25"/>
    <w:rsid w:val="00051871"/>
    <w:rsid w:val="000542B1"/>
    <w:rsid w:val="000544AC"/>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4686C"/>
    <w:rsid w:val="001527DA"/>
    <w:rsid w:val="00154DE4"/>
    <w:rsid w:val="00155CC0"/>
    <w:rsid w:val="00157D99"/>
    <w:rsid w:val="00161F2A"/>
    <w:rsid w:val="0016645E"/>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47DF"/>
    <w:rsid w:val="001E5EA6"/>
    <w:rsid w:val="001E603C"/>
    <w:rsid w:val="001F01EC"/>
    <w:rsid w:val="001F27D1"/>
    <w:rsid w:val="001F60D9"/>
    <w:rsid w:val="001F70FF"/>
    <w:rsid w:val="00200122"/>
    <w:rsid w:val="002045D5"/>
    <w:rsid w:val="002048F2"/>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86C2E"/>
    <w:rsid w:val="00292310"/>
    <w:rsid w:val="00292B5A"/>
    <w:rsid w:val="00294D73"/>
    <w:rsid w:val="00294EFC"/>
    <w:rsid w:val="002963DD"/>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842"/>
    <w:rsid w:val="00305E9A"/>
    <w:rsid w:val="00306C69"/>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81C8C"/>
    <w:rsid w:val="00385821"/>
    <w:rsid w:val="0038650E"/>
    <w:rsid w:val="003878E8"/>
    <w:rsid w:val="00390CD4"/>
    <w:rsid w:val="0039300B"/>
    <w:rsid w:val="0039461F"/>
    <w:rsid w:val="003959CF"/>
    <w:rsid w:val="00397C0C"/>
    <w:rsid w:val="003A32CD"/>
    <w:rsid w:val="003A429F"/>
    <w:rsid w:val="003A5055"/>
    <w:rsid w:val="003A7A9A"/>
    <w:rsid w:val="003A7FAA"/>
    <w:rsid w:val="003B14C5"/>
    <w:rsid w:val="003B207C"/>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56CD"/>
    <w:rsid w:val="00426F8A"/>
    <w:rsid w:val="00427EC2"/>
    <w:rsid w:val="00432949"/>
    <w:rsid w:val="004351F8"/>
    <w:rsid w:val="004360F2"/>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05"/>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3237"/>
    <w:rsid w:val="004E3B9D"/>
    <w:rsid w:val="004E6705"/>
    <w:rsid w:val="004E6A4C"/>
    <w:rsid w:val="004E73A0"/>
    <w:rsid w:val="004F13EC"/>
    <w:rsid w:val="004F3663"/>
    <w:rsid w:val="004F3B25"/>
    <w:rsid w:val="004F7765"/>
    <w:rsid w:val="004F7820"/>
    <w:rsid w:val="00500C60"/>
    <w:rsid w:val="00500EAE"/>
    <w:rsid w:val="00501DF2"/>
    <w:rsid w:val="005063C3"/>
    <w:rsid w:val="005070D9"/>
    <w:rsid w:val="00515E97"/>
    <w:rsid w:val="0051672B"/>
    <w:rsid w:val="0051771F"/>
    <w:rsid w:val="00520497"/>
    <w:rsid w:val="005204F5"/>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0912"/>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CC5"/>
    <w:rsid w:val="006142EA"/>
    <w:rsid w:val="006154EF"/>
    <w:rsid w:val="0061698A"/>
    <w:rsid w:val="00620866"/>
    <w:rsid w:val="006265C8"/>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4A7"/>
    <w:rsid w:val="00703B76"/>
    <w:rsid w:val="0070502A"/>
    <w:rsid w:val="00705DD2"/>
    <w:rsid w:val="00707F46"/>
    <w:rsid w:val="007127EA"/>
    <w:rsid w:val="0071556F"/>
    <w:rsid w:val="00717F6A"/>
    <w:rsid w:val="007226E7"/>
    <w:rsid w:val="007274FF"/>
    <w:rsid w:val="007275FE"/>
    <w:rsid w:val="00727F90"/>
    <w:rsid w:val="007347BF"/>
    <w:rsid w:val="007368AE"/>
    <w:rsid w:val="007373CB"/>
    <w:rsid w:val="00740F3D"/>
    <w:rsid w:val="00741692"/>
    <w:rsid w:val="00747208"/>
    <w:rsid w:val="0075293A"/>
    <w:rsid w:val="007548F0"/>
    <w:rsid w:val="00755E24"/>
    <w:rsid w:val="00762A9E"/>
    <w:rsid w:val="00762DA4"/>
    <w:rsid w:val="007639E0"/>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0B66"/>
    <w:rsid w:val="007E3474"/>
    <w:rsid w:val="007E3E51"/>
    <w:rsid w:val="007E3F24"/>
    <w:rsid w:val="007E420B"/>
    <w:rsid w:val="007E5BA8"/>
    <w:rsid w:val="007E78B7"/>
    <w:rsid w:val="007F1DF4"/>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8F73C0"/>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76E1"/>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1236"/>
    <w:rsid w:val="00A832DD"/>
    <w:rsid w:val="00A8554B"/>
    <w:rsid w:val="00A86090"/>
    <w:rsid w:val="00A86C7B"/>
    <w:rsid w:val="00A91222"/>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7F11"/>
    <w:rsid w:val="00AE3F86"/>
    <w:rsid w:val="00AE5001"/>
    <w:rsid w:val="00AE5234"/>
    <w:rsid w:val="00AE704F"/>
    <w:rsid w:val="00AE7946"/>
    <w:rsid w:val="00AF18FD"/>
    <w:rsid w:val="00AF33BD"/>
    <w:rsid w:val="00AF34DD"/>
    <w:rsid w:val="00AF47C1"/>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45243"/>
    <w:rsid w:val="00B45FD4"/>
    <w:rsid w:val="00B4657D"/>
    <w:rsid w:val="00B472A6"/>
    <w:rsid w:val="00B53651"/>
    <w:rsid w:val="00B53BA7"/>
    <w:rsid w:val="00B541F5"/>
    <w:rsid w:val="00B54AAF"/>
    <w:rsid w:val="00B554CF"/>
    <w:rsid w:val="00B5673D"/>
    <w:rsid w:val="00B62E7C"/>
    <w:rsid w:val="00B63E84"/>
    <w:rsid w:val="00B6621A"/>
    <w:rsid w:val="00B70337"/>
    <w:rsid w:val="00B742A1"/>
    <w:rsid w:val="00B76457"/>
    <w:rsid w:val="00B765B6"/>
    <w:rsid w:val="00B772DA"/>
    <w:rsid w:val="00B77317"/>
    <w:rsid w:val="00B77AA9"/>
    <w:rsid w:val="00B850FB"/>
    <w:rsid w:val="00B8542B"/>
    <w:rsid w:val="00B9238D"/>
    <w:rsid w:val="00B95718"/>
    <w:rsid w:val="00B977DA"/>
    <w:rsid w:val="00B97E3A"/>
    <w:rsid w:val="00BA0EE0"/>
    <w:rsid w:val="00BA1F63"/>
    <w:rsid w:val="00BA294A"/>
    <w:rsid w:val="00BA2BD0"/>
    <w:rsid w:val="00BA3895"/>
    <w:rsid w:val="00BA5800"/>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17FB2"/>
    <w:rsid w:val="00C20D39"/>
    <w:rsid w:val="00C21922"/>
    <w:rsid w:val="00C24852"/>
    <w:rsid w:val="00C265C3"/>
    <w:rsid w:val="00C318EC"/>
    <w:rsid w:val="00C365CB"/>
    <w:rsid w:val="00C36F16"/>
    <w:rsid w:val="00C37E31"/>
    <w:rsid w:val="00C40DBA"/>
    <w:rsid w:val="00C41DBC"/>
    <w:rsid w:val="00C42F7E"/>
    <w:rsid w:val="00C44E23"/>
    <w:rsid w:val="00C471D7"/>
    <w:rsid w:val="00C50538"/>
    <w:rsid w:val="00C51B69"/>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41D"/>
    <w:rsid w:val="00DF2749"/>
    <w:rsid w:val="00E0001B"/>
    <w:rsid w:val="00E007E1"/>
    <w:rsid w:val="00E02940"/>
    <w:rsid w:val="00E05A2B"/>
    <w:rsid w:val="00E0665F"/>
    <w:rsid w:val="00E06F94"/>
    <w:rsid w:val="00E10290"/>
    <w:rsid w:val="00E11A79"/>
    <w:rsid w:val="00E139DE"/>
    <w:rsid w:val="00E13EA7"/>
    <w:rsid w:val="00E14871"/>
    <w:rsid w:val="00E16D95"/>
    <w:rsid w:val="00E2135F"/>
    <w:rsid w:val="00E24678"/>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39A8"/>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512D"/>
    <w:rsid w:val="00EF56A7"/>
    <w:rsid w:val="00EF5722"/>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0FE0"/>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E2196"/>
    <w:rsid w:val="00FE3C03"/>
    <w:rsid w:val="00FE453C"/>
    <w:rsid w:val="00FE57AE"/>
    <w:rsid w:val="00FE68B1"/>
    <w:rsid w:val="00FF0B3D"/>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D8346"/>
  <w15:chartTrackingRefBased/>
  <w15:docId w15:val="{523B2A92-0CC4-4501-B8EC-A9EA01A7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
    <w:name w:val="Datum"/>
    <w:basedOn w:val="BodyText"/>
    <w:autoRedefine/>
    <w:rsid w:val="00C57601"/>
  </w:style>
  <w:style w:type="paragraph" w:customStyle="1" w:styleId="Introduction">
    <w:name w:val="Introduction"/>
    <w:basedOn w:val="BodyText"/>
    <w:autoRedefine/>
    <w:rPr>
      <w:rFonts w:ascii="Arial" w:hAnsi="Arial"/>
      <w:b/>
      <w:sz w:val="22"/>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val="de-DE" w:eastAsia="de-AT"/>
    </w:rPr>
  </w:style>
  <w:style w:type="paragraph" w:customStyle="1" w:styleId="KeinLeerraum">
    <w:name w:val="Kein Leerraum"/>
    <w:qFormat/>
    <w:rsid w:val="00016E2F"/>
    <w:rPr>
      <w:rFonts w:ascii="Calibri" w:hAnsi="Calibri"/>
      <w:snapToGrid w:val="0"/>
      <w:sz w:val="22"/>
      <w:szCs w:val="22"/>
      <w:lang w:val="de-DE"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7427">
      <w:bodyDiv w:val="1"/>
      <w:marLeft w:val="0"/>
      <w:marRight w:val="0"/>
      <w:marTop w:val="0"/>
      <w:marBottom w:val="0"/>
      <w:divBdr>
        <w:top w:val="none" w:sz="0" w:space="0" w:color="auto"/>
        <w:left w:val="none" w:sz="0" w:space="0" w:color="auto"/>
        <w:bottom w:val="none" w:sz="0" w:space="0" w:color="auto"/>
        <w:right w:val="none" w:sz="0" w:space="0" w:color="auto"/>
      </w:divBdr>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ian.osullivan@se10.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volvoce.com/press" TargetMode="External"/><Relationship Id="rId17" Type="http://schemas.openxmlformats.org/officeDocument/2006/relationships/hyperlink" Target="http://www.volvogroup.mobi/" TargetMode="External"/><Relationship Id="rId2" Type="http://schemas.openxmlformats.org/officeDocument/2006/relationships/customXml" Target="../customXml/item2.xml"/><Relationship Id="rId16" Type="http://schemas.openxmlformats.org/officeDocument/2006/relationships/hyperlink" Target="http://www.volvogroup.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volvogroup.mob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olvogroup.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2.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1570A5-777F-4ADD-8D3D-520AE512E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E64841-769C-46A8-B343-DEB76CCBD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VCE Press release</vt:lpstr>
      <vt:lpstr>VCE Press release</vt:lpstr>
    </vt:vector>
  </TitlesOfParts>
  <Company>Volvo Construction Equipment</Company>
  <LinksUpToDate>false</LinksUpToDate>
  <CharactersWithSpaces>4384</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marta.benitez@volvo.com</dc:creator>
  <cp:keywords/>
  <cp:lastModifiedBy>Daisy Jestico</cp:lastModifiedBy>
  <cp:revision>2</cp:revision>
  <cp:lastPrinted>2018-12-19T08:49:00Z</cp:lastPrinted>
  <dcterms:created xsi:type="dcterms:W3CDTF">2019-01-24T16:02:00Z</dcterms:created>
  <dcterms:modified xsi:type="dcterms:W3CDTF">2019-01-24T16:02:00Z</dcterms:modified>
  <cp:contentStatus/>
</cp:coreProperties>
</file>